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5F3F1" w14:textId="576F65F1"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ED1D81">
        <w:rPr>
          <w:rFonts w:cs="Arial"/>
          <w:b/>
          <w:sz w:val="24"/>
          <w:szCs w:val="24"/>
        </w:rPr>
        <w:t>1</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B951E3">
        <w:rPr>
          <w:rFonts w:cs="Arial"/>
          <w:b/>
          <w:sz w:val="24"/>
          <w:szCs w:val="24"/>
        </w:rPr>
        <w:t>210914</w:t>
      </w:r>
    </w:p>
    <w:p w14:paraId="32EC3181" w14:textId="4C307D9E" w:rsidR="008B066E" w:rsidRDefault="00622BD0" w:rsidP="008B066E">
      <w:pPr>
        <w:pStyle w:val="CRCoverPage"/>
        <w:tabs>
          <w:tab w:val="right" w:pos="9639"/>
          <w:tab w:val="right" w:pos="13323"/>
        </w:tabs>
        <w:spacing w:after="0"/>
        <w:rPr>
          <w:rFonts w:cs="Arial"/>
          <w:b/>
          <w:sz w:val="24"/>
          <w:szCs w:val="24"/>
        </w:rPr>
      </w:pPr>
      <w:r>
        <w:rPr>
          <w:rFonts w:cs="Arial"/>
          <w:b/>
          <w:sz w:val="24"/>
          <w:szCs w:val="24"/>
        </w:rPr>
        <w:t>Jan</w:t>
      </w:r>
      <w:r w:rsidR="008B066E">
        <w:rPr>
          <w:rFonts w:cs="Arial"/>
          <w:b/>
          <w:sz w:val="24"/>
          <w:szCs w:val="24"/>
        </w:rPr>
        <w:t xml:space="preserve"> 2</w:t>
      </w:r>
      <w:r>
        <w:rPr>
          <w:rFonts w:cs="Arial"/>
          <w:b/>
          <w:sz w:val="24"/>
          <w:szCs w:val="24"/>
        </w:rPr>
        <w:t>5</w:t>
      </w:r>
      <w:r w:rsidR="008B066E">
        <w:rPr>
          <w:rFonts w:cs="Arial"/>
          <w:b/>
          <w:sz w:val="24"/>
          <w:szCs w:val="24"/>
          <w:vertAlign w:val="superscript"/>
        </w:rPr>
        <w:t>nd</w:t>
      </w:r>
      <w:r w:rsidR="008B066E">
        <w:rPr>
          <w:rFonts w:cs="Arial"/>
          <w:b/>
          <w:sz w:val="24"/>
          <w:szCs w:val="24"/>
        </w:rPr>
        <w:t xml:space="preserve"> – </w:t>
      </w:r>
      <w:r>
        <w:rPr>
          <w:rFonts w:cs="Arial"/>
          <w:b/>
          <w:sz w:val="24"/>
          <w:szCs w:val="24"/>
        </w:rPr>
        <w:t>F</w:t>
      </w:r>
      <w:r>
        <w:rPr>
          <w:rFonts w:asciiTheme="minorEastAsia" w:eastAsiaTheme="minorEastAsia" w:hAnsiTheme="minorEastAsia" w:cs="Arial" w:hint="eastAsia"/>
          <w:b/>
          <w:sz w:val="24"/>
          <w:szCs w:val="24"/>
          <w:lang w:eastAsia="zh-CN"/>
        </w:rPr>
        <w:t>e</w:t>
      </w:r>
      <w:r>
        <w:rPr>
          <w:rFonts w:asciiTheme="minorEastAsia" w:eastAsiaTheme="minorEastAsia" w:hAnsiTheme="minorEastAsia" w:cs="Arial"/>
          <w:b/>
          <w:sz w:val="24"/>
          <w:szCs w:val="24"/>
          <w:lang w:eastAsia="zh-CN"/>
        </w:rPr>
        <w:t xml:space="preserve">b </w:t>
      </w:r>
      <w:r>
        <w:rPr>
          <w:rFonts w:cs="Arial"/>
          <w:b/>
          <w:sz w:val="24"/>
          <w:szCs w:val="24"/>
        </w:rPr>
        <w:t>4</w:t>
      </w:r>
      <w:r>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54E11CA1"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B951E3">
        <w:rPr>
          <w:rFonts w:cs="Arial"/>
          <w:sz w:val="24"/>
        </w:rPr>
        <w:t>Discussion on MBS Bearer Management</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4CE8DDD1"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C10AD7">
        <w:rPr>
          <w:sz w:val="24"/>
          <w:lang w:eastAsia="zh-CN"/>
        </w:rPr>
        <w:t>4</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B63E1C">
      <w:pPr>
        <w:pStyle w:val="1"/>
      </w:pPr>
      <w:r w:rsidRPr="00727D3A">
        <w:t>Introduction</w:t>
      </w:r>
    </w:p>
    <w:p w14:paraId="07D61C57" w14:textId="03FC6A77" w:rsidR="005A5028" w:rsidRDefault="00B8232A" w:rsidP="0060115F">
      <w:pPr>
        <w:spacing w:after="6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 xml:space="preserve">e topic of </w:t>
      </w:r>
      <w:r w:rsidR="0060115F" w:rsidRPr="0060115F">
        <w:rPr>
          <w:rFonts w:ascii="Times New Roman" w:hAnsi="Times New Roman"/>
          <w:lang w:eastAsia="zh-CN"/>
        </w:rPr>
        <w:t>MBS Bearer Management over F1/E1</w:t>
      </w:r>
      <w:r w:rsidRPr="00B8232A">
        <w:rPr>
          <w:rFonts w:ascii="Times New Roman" w:hAnsi="Times New Roman"/>
          <w:lang w:eastAsia="zh-CN"/>
        </w:rPr>
        <w:t xml:space="preserv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10</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27C772C8" w14:textId="3893DE5A"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Use a shared F1-U tunnel for PTM transmission of an MBS radio bearer for an MBS Session</w:t>
      </w:r>
      <w:r>
        <w:rPr>
          <w:rFonts w:ascii="Times New Roman" w:hAnsi="Times New Roman"/>
          <w:lang w:val="en-US" w:eastAsia="zh-CN"/>
        </w:rPr>
        <w:t>.</w:t>
      </w:r>
    </w:p>
    <w:p w14:paraId="64012A6B" w14:textId="77777777"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Support the method that gNB-DU assigns the DL F1-U GTP-U tunnel info, provides it to gNB-CU-CP and then gNB-CU-CP forwards it to gNB-CU-UP.</w:t>
      </w:r>
    </w:p>
    <w:p w14:paraId="1BC548E7" w14:textId="1BC6029B"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FFS if IP multicast method is supported or not</w:t>
      </w:r>
      <w:r>
        <w:rPr>
          <w:rFonts w:ascii="Times New Roman" w:hAnsi="Times New Roman"/>
          <w:lang w:val="en-US" w:eastAsia="zh-CN"/>
        </w:rPr>
        <w:t>.</w:t>
      </w:r>
    </w:p>
    <w:p w14:paraId="7A8A8D52" w14:textId="2469A8F2"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Provide the MBS Session id, QoS profile from gNB-CU to gNB-DU.</w:t>
      </w:r>
    </w:p>
    <w:p w14:paraId="305C86F7" w14:textId="1097A38A"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Provide the MBS Session id, QoS profile from gNB-CU-CP to gNB-CU-UP.</w:t>
      </w:r>
    </w:p>
    <w:p w14:paraId="3461E5D3" w14:textId="165EBAF8" w:rsidR="0060115F" w:rsidRPr="0060115F" w:rsidRDefault="0060115F" w:rsidP="0060115F">
      <w:pPr>
        <w:pStyle w:val="af2"/>
        <w:numPr>
          <w:ilvl w:val="0"/>
          <w:numId w:val="23"/>
        </w:numPr>
        <w:spacing w:before="60" w:after="0"/>
        <w:rPr>
          <w:rFonts w:ascii="Times New Roman" w:eastAsiaTheme="minorEastAsia" w:hAnsi="Times New Roman"/>
          <w:szCs w:val="24"/>
          <w:lang w:eastAsia="zh-CN"/>
        </w:rPr>
      </w:pPr>
      <w:r w:rsidRPr="0060115F">
        <w:rPr>
          <w:rFonts w:ascii="Times New Roman" w:hAnsi="Times New Roman"/>
          <w:lang w:val="en-US" w:eastAsia="zh-CN"/>
        </w:rPr>
        <w:t>F1/E1 MBS Bearer management procedure can be discussed, but details on e.g. information to signal are pending RAN2/SA2 progress</w:t>
      </w:r>
      <w:r>
        <w:rPr>
          <w:rFonts w:ascii="Times New Roman" w:hAnsi="Times New Roman"/>
          <w:lang w:val="en-US" w:eastAsia="zh-CN"/>
        </w:rPr>
        <w:t>.</w:t>
      </w:r>
    </w:p>
    <w:p w14:paraId="7438CB64" w14:textId="7BA41E2B" w:rsidR="00AC3629" w:rsidRPr="0060115F" w:rsidRDefault="00AC3629" w:rsidP="0060115F">
      <w:pPr>
        <w:spacing w:before="60" w:after="0"/>
        <w:rPr>
          <w:rFonts w:ascii="Times New Roman" w:eastAsiaTheme="minorEastAsia" w:hAnsi="Times New Roman"/>
          <w:szCs w:val="24"/>
          <w:lang w:eastAsia="zh-CN"/>
        </w:rPr>
      </w:pPr>
      <w:r w:rsidRPr="0060115F">
        <w:rPr>
          <w:rFonts w:ascii="Times New Roman" w:eastAsiaTheme="minorEastAsia" w:hAnsi="Times New Roman"/>
          <w:szCs w:val="24"/>
          <w:lang w:eastAsia="zh-CN"/>
        </w:rPr>
        <w:t>In this contribution, we provide our view</w:t>
      </w:r>
      <w:r w:rsidR="00A630A0" w:rsidRPr="0060115F">
        <w:rPr>
          <w:rFonts w:ascii="Times New Roman" w:eastAsiaTheme="minorEastAsia" w:hAnsi="Times New Roman"/>
          <w:szCs w:val="24"/>
          <w:lang w:eastAsia="zh-CN"/>
        </w:rPr>
        <w:t xml:space="preserve"> </w:t>
      </w:r>
      <w:r w:rsidR="00296C92" w:rsidRPr="0060115F">
        <w:rPr>
          <w:rFonts w:ascii="Times New Roman" w:eastAsiaTheme="minorEastAsia" w:hAnsi="Times New Roman"/>
          <w:szCs w:val="24"/>
          <w:lang w:eastAsia="zh-CN"/>
        </w:rPr>
        <w:t>on</w:t>
      </w:r>
      <w:r w:rsidR="00783462" w:rsidRPr="00783462">
        <w:t xml:space="preserve"> </w:t>
      </w:r>
      <w:r w:rsidR="00FA2C27" w:rsidRPr="00FA2C27">
        <w:rPr>
          <w:rFonts w:ascii="Times New Roman" w:eastAsiaTheme="minorEastAsia" w:hAnsi="Times New Roman"/>
          <w:szCs w:val="24"/>
          <w:lang w:eastAsia="zh-CN"/>
        </w:rPr>
        <w:t>MBS Bearer Management over F1/E1</w:t>
      </w:r>
      <w:r w:rsidR="000366BB" w:rsidRPr="0060115F">
        <w:rPr>
          <w:rFonts w:ascii="Times New Roman" w:eastAsiaTheme="minorEastAsia" w:hAnsi="Times New Roman"/>
          <w:szCs w:val="24"/>
          <w:lang w:eastAsia="zh-CN"/>
        </w:rPr>
        <w:t>.</w:t>
      </w:r>
      <w:r w:rsidR="002F0FF4">
        <w:rPr>
          <w:rFonts w:ascii="Times New Roman" w:eastAsiaTheme="minorEastAsia" w:hAnsi="Times New Roman"/>
          <w:szCs w:val="24"/>
          <w:lang w:eastAsia="zh-CN"/>
        </w:rPr>
        <w:t xml:space="preserve"> </w:t>
      </w:r>
    </w:p>
    <w:p w14:paraId="6A1F4EB1" w14:textId="5A3AE525" w:rsidR="00CD4C7B" w:rsidRDefault="004931AB" w:rsidP="001C0882">
      <w:pPr>
        <w:pStyle w:val="1"/>
        <w:spacing w:after="120"/>
        <w:ind w:left="431" w:hanging="431"/>
        <w:rPr>
          <w:lang w:eastAsia="zh-CN"/>
        </w:rPr>
      </w:pPr>
      <w:r>
        <w:rPr>
          <w:lang w:eastAsia="zh-CN"/>
        </w:rPr>
        <w:t>D</w:t>
      </w:r>
      <w:r>
        <w:rPr>
          <w:rFonts w:hint="eastAsia"/>
          <w:lang w:eastAsia="zh-CN"/>
        </w:rPr>
        <w:t>iscussion</w:t>
      </w:r>
    </w:p>
    <w:p w14:paraId="5E1E8FB8" w14:textId="4644EF16" w:rsidR="001069BD" w:rsidRDefault="00AD564A" w:rsidP="001C0882">
      <w:pPr>
        <w:spacing w:after="120"/>
        <w:rPr>
          <w:rFonts w:ascii="Times New Roman" w:hAnsi="Times New Roman"/>
          <w:b/>
          <w:bCs/>
          <w:lang w:eastAsia="zh-CN"/>
        </w:rPr>
      </w:pPr>
      <w:r>
        <w:rPr>
          <w:rFonts w:ascii="Times New Roman" w:hAnsi="Times New Roman"/>
          <w:lang w:eastAsia="zh-CN"/>
        </w:rPr>
        <w:t>In TR 23.757</w:t>
      </w:r>
      <w:r w:rsidR="001069BD">
        <w:rPr>
          <w:rFonts w:ascii="Times New Roman" w:hAnsi="Times New Roman"/>
          <w:lang w:eastAsia="zh-CN"/>
        </w:rPr>
        <w:t>, the M</w:t>
      </w:r>
      <w:r w:rsidR="002F0FF4">
        <w:rPr>
          <w:rFonts w:ascii="Times New Roman" w:hAnsi="Times New Roman"/>
          <w:lang w:eastAsia="zh-CN"/>
        </w:rPr>
        <w:t>BS</w:t>
      </w:r>
      <w:r w:rsidR="001069BD">
        <w:rPr>
          <w:rFonts w:ascii="Times New Roman" w:hAnsi="Times New Roman"/>
          <w:lang w:eastAsia="zh-CN"/>
        </w:rPr>
        <w:t xml:space="preserve"> session is established </w:t>
      </w:r>
      <w:r>
        <w:rPr>
          <w:rFonts w:ascii="Times New Roman" w:hAnsi="Times New Roman"/>
          <w:lang w:eastAsia="zh-CN"/>
        </w:rPr>
        <w:t>by the CN network</w:t>
      </w:r>
      <w:r w:rsidR="00791381">
        <w:rPr>
          <w:rFonts w:ascii="Times New Roman" w:hAnsi="Times New Roman"/>
          <w:lang w:eastAsia="zh-CN"/>
        </w:rPr>
        <w:t xml:space="preserve"> when </w:t>
      </w:r>
      <w:r w:rsidR="002F0FF4">
        <w:rPr>
          <w:rFonts w:ascii="Times New Roman" w:hAnsi="Times New Roman"/>
          <w:lang w:eastAsia="zh-CN"/>
        </w:rPr>
        <w:t>UEs initiate</w:t>
      </w:r>
      <w:r w:rsidR="00791381">
        <w:rPr>
          <w:rFonts w:ascii="Times New Roman" w:hAnsi="Times New Roman"/>
          <w:lang w:eastAsia="zh-CN"/>
        </w:rPr>
        <w:t xml:space="preserve"> MBS servic</w:t>
      </w:r>
      <w:r w:rsidR="002F0FF4">
        <w:rPr>
          <w:rFonts w:ascii="Times New Roman" w:hAnsi="Times New Roman"/>
          <w:lang w:eastAsia="zh-CN"/>
        </w:rPr>
        <w:t>e</w:t>
      </w:r>
      <w:r w:rsidR="00791381">
        <w:rPr>
          <w:rFonts w:ascii="Times New Roman" w:hAnsi="Times New Roman"/>
          <w:lang w:eastAsia="zh-CN"/>
        </w:rPr>
        <w:t>.</w:t>
      </w:r>
      <w:r w:rsidR="002F0FF4">
        <w:rPr>
          <w:rFonts w:ascii="Times New Roman" w:hAnsi="Times New Roman"/>
          <w:lang w:eastAsia="zh-CN"/>
        </w:rPr>
        <w:t xml:space="preserve"> The MBS bearer </w:t>
      </w:r>
      <w:r w:rsidR="000A0157">
        <w:rPr>
          <w:rFonts w:ascii="Times New Roman" w:hAnsi="Times New Roman"/>
          <w:lang w:eastAsia="zh-CN"/>
        </w:rPr>
        <w:t>of corresponding</w:t>
      </w:r>
      <w:r w:rsidR="002F0FF4">
        <w:rPr>
          <w:rFonts w:ascii="Times New Roman" w:hAnsi="Times New Roman"/>
          <w:lang w:eastAsia="zh-CN"/>
        </w:rPr>
        <w:t xml:space="preserve"> MBS session </w:t>
      </w:r>
      <w:r w:rsidR="000A0157">
        <w:rPr>
          <w:rFonts w:ascii="Times New Roman" w:hAnsi="Times New Roman"/>
          <w:lang w:eastAsia="zh-CN"/>
        </w:rPr>
        <w:t xml:space="preserve">should set up over F1AP. In case of disaggregated gNB, </w:t>
      </w:r>
      <w:r w:rsidR="000A0157">
        <w:rPr>
          <w:rFonts w:ascii="Times New Roman" w:hAnsi="Times New Roman" w:hint="eastAsia"/>
          <w:lang w:eastAsia="zh-CN"/>
        </w:rPr>
        <w:t>g</w:t>
      </w:r>
      <w:r w:rsidR="000A0157">
        <w:rPr>
          <w:rFonts w:ascii="Times New Roman" w:hAnsi="Times New Roman"/>
          <w:lang w:eastAsia="zh-CN"/>
        </w:rPr>
        <w:t xml:space="preserve">NB-CU </w:t>
      </w:r>
      <w:r w:rsidR="0097564D">
        <w:rPr>
          <w:rFonts w:ascii="Times New Roman" w:hAnsi="Times New Roman"/>
          <w:lang w:eastAsia="zh-CN"/>
        </w:rPr>
        <w:t xml:space="preserve">send the </w:t>
      </w:r>
      <w:r w:rsidR="0097564D" w:rsidRPr="0097564D">
        <w:rPr>
          <w:rFonts w:ascii="Times New Roman" w:hAnsi="Times New Roman"/>
          <w:b/>
          <w:bCs/>
          <w:lang w:eastAsia="zh-CN"/>
        </w:rPr>
        <w:t xml:space="preserve">F1AP UE CONTEXT </w:t>
      </w:r>
      <w:r w:rsidR="00F05182">
        <w:rPr>
          <w:rFonts w:ascii="Times New Roman" w:hAnsi="Times New Roman"/>
          <w:b/>
          <w:bCs/>
          <w:lang w:eastAsia="zh-CN"/>
        </w:rPr>
        <w:t xml:space="preserve">MODIFICATION </w:t>
      </w:r>
      <w:r w:rsidR="0097564D" w:rsidRPr="0097564D">
        <w:rPr>
          <w:rFonts w:ascii="Times New Roman" w:hAnsi="Times New Roman"/>
          <w:b/>
          <w:bCs/>
          <w:lang w:eastAsia="zh-CN"/>
        </w:rPr>
        <w:t>REQUEST</w:t>
      </w:r>
      <w:r w:rsidR="0097564D" w:rsidRPr="0097564D">
        <w:rPr>
          <w:rFonts w:ascii="Times New Roman" w:hAnsi="Times New Roman"/>
          <w:lang w:eastAsia="zh-CN"/>
        </w:rPr>
        <w:t xml:space="preserve"> message to </w:t>
      </w:r>
      <w:r w:rsidR="0097564D">
        <w:rPr>
          <w:rFonts w:ascii="Times New Roman" w:hAnsi="Times New Roman" w:hint="eastAsia"/>
          <w:lang w:eastAsia="zh-CN"/>
        </w:rPr>
        <w:t>g</w:t>
      </w:r>
      <w:r w:rsidR="0097564D">
        <w:rPr>
          <w:rFonts w:ascii="Times New Roman" w:hAnsi="Times New Roman"/>
          <w:lang w:eastAsia="zh-CN"/>
        </w:rPr>
        <w:t>NB-DU</w:t>
      </w:r>
      <w:r w:rsidR="0025492B">
        <w:rPr>
          <w:rFonts w:ascii="Times New Roman" w:hAnsi="Times New Roman"/>
          <w:lang w:eastAsia="zh-CN"/>
        </w:rPr>
        <w:t xml:space="preserve"> to request the bearer establishment</w:t>
      </w:r>
      <w:r w:rsidR="0097564D">
        <w:rPr>
          <w:rFonts w:ascii="Times New Roman" w:hAnsi="Times New Roman"/>
          <w:lang w:eastAsia="zh-CN"/>
        </w:rPr>
        <w:t xml:space="preserve">. After the gNB-DU set up the MRB, gNB-DU reply to </w:t>
      </w:r>
      <w:r w:rsidR="0097564D">
        <w:rPr>
          <w:rFonts w:ascii="Times New Roman" w:hAnsi="Times New Roman" w:hint="eastAsia"/>
          <w:lang w:eastAsia="zh-CN"/>
        </w:rPr>
        <w:t>g</w:t>
      </w:r>
      <w:r w:rsidR="0097564D">
        <w:rPr>
          <w:rFonts w:ascii="Times New Roman" w:hAnsi="Times New Roman"/>
          <w:lang w:eastAsia="zh-CN"/>
        </w:rPr>
        <w:t xml:space="preserve">NB-CU via </w:t>
      </w:r>
      <w:r w:rsidR="0097564D" w:rsidRPr="0097564D">
        <w:rPr>
          <w:rFonts w:ascii="Times New Roman" w:hAnsi="Times New Roman"/>
          <w:b/>
          <w:bCs/>
          <w:lang w:eastAsia="zh-CN"/>
        </w:rPr>
        <w:t>F1AP UE CONTEXT RE</w:t>
      </w:r>
      <w:r w:rsidR="00F05182">
        <w:rPr>
          <w:rFonts w:ascii="Times New Roman" w:hAnsi="Times New Roman"/>
          <w:b/>
          <w:bCs/>
          <w:lang w:eastAsia="zh-CN"/>
        </w:rPr>
        <w:t>SPONSE</w:t>
      </w:r>
      <w:r w:rsidR="0097564D">
        <w:rPr>
          <w:rFonts w:ascii="Times New Roman" w:hAnsi="Times New Roman"/>
          <w:b/>
          <w:bCs/>
          <w:lang w:eastAsia="zh-CN"/>
        </w:rPr>
        <w:t xml:space="preserve"> </w:t>
      </w:r>
      <w:r w:rsidR="0097564D">
        <w:rPr>
          <w:rFonts w:ascii="Times New Roman" w:hAnsi="Times New Roman" w:hint="eastAsia"/>
          <w:lang w:eastAsia="zh-CN"/>
        </w:rPr>
        <w:t>me</w:t>
      </w:r>
      <w:r w:rsidR="0097564D">
        <w:rPr>
          <w:rFonts w:ascii="Times New Roman" w:hAnsi="Times New Roman"/>
          <w:lang w:eastAsia="zh-CN"/>
        </w:rPr>
        <w:t>ssage</w:t>
      </w:r>
      <w:r w:rsidR="0097564D">
        <w:rPr>
          <w:rFonts w:ascii="Times New Roman" w:hAnsi="Times New Roman"/>
          <w:b/>
          <w:bCs/>
          <w:lang w:eastAsia="zh-CN"/>
        </w:rPr>
        <w:t>.</w:t>
      </w:r>
    </w:p>
    <w:p w14:paraId="633B2DE0" w14:textId="36405EE1" w:rsidR="00C30400" w:rsidRDefault="00C30400" w:rsidP="001C0882">
      <w:pPr>
        <w:spacing w:after="120"/>
        <w:rPr>
          <w:rFonts w:ascii="Times New Roman" w:hAnsi="Times New Roman"/>
          <w:b/>
          <w:bCs/>
          <w:lang w:eastAsia="zh-CN"/>
        </w:rPr>
      </w:pPr>
      <w:r>
        <w:rPr>
          <w:rFonts w:ascii="Times New Roman" w:hAnsi="Times New Roman"/>
          <w:b/>
          <w:bCs/>
          <w:lang w:eastAsia="zh-CN"/>
        </w:rPr>
        <w:t xml:space="preserve">Proposal 1: </w:t>
      </w:r>
      <w:r w:rsidRPr="00C30400">
        <w:rPr>
          <w:rFonts w:ascii="Times New Roman" w:hAnsi="Times New Roman"/>
          <w:b/>
          <w:bCs/>
          <w:lang w:eastAsia="zh-CN"/>
        </w:rPr>
        <w:t xml:space="preserve">In case of disaggregated gNB, </w:t>
      </w:r>
      <w:r w:rsidRPr="00C30400">
        <w:rPr>
          <w:rFonts w:ascii="Times New Roman" w:hAnsi="Times New Roman" w:hint="eastAsia"/>
          <w:b/>
          <w:bCs/>
          <w:lang w:eastAsia="zh-CN"/>
        </w:rPr>
        <w:t>g</w:t>
      </w:r>
      <w:r w:rsidRPr="00C30400">
        <w:rPr>
          <w:rFonts w:ascii="Times New Roman" w:hAnsi="Times New Roman"/>
          <w:b/>
          <w:bCs/>
          <w:lang w:eastAsia="zh-CN"/>
        </w:rPr>
        <w:t xml:space="preserve">NB-CU send the F1AP UE CONTEXT </w:t>
      </w:r>
      <w:r w:rsidR="00F05182">
        <w:rPr>
          <w:rFonts w:ascii="Times New Roman" w:hAnsi="Times New Roman"/>
          <w:b/>
          <w:bCs/>
          <w:lang w:eastAsia="zh-CN"/>
        </w:rPr>
        <w:t xml:space="preserve">MODIFICATION </w:t>
      </w:r>
      <w:r w:rsidRPr="00C30400">
        <w:rPr>
          <w:rFonts w:ascii="Times New Roman" w:hAnsi="Times New Roman"/>
          <w:b/>
          <w:bCs/>
          <w:lang w:eastAsia="zh-CN"/>
        </w:rPr>
        <w:t xml:space="preserve">REQUEST message to </w:t>
      </w:r>
      <w:r w:rsidRPr="00C30400">
        <w:rPr>
          <w:rFonts w:ascii="Times New Roman" w:hAnsi="Times New Roman" w:hint="eastAsia"/>
          <w:b/>
          <w:bCs/>
          <w:lang w:eastAsia="zh-CN"/>
        </w:rPr>
        <w:t>g</w:t>
      </w:r>
      <w:r w:rsidRPr="00C30400">
        <w:rPr>
          <w:rFonts w:ascii="Times New Roman" w:hAnsi="Times New Roman"/>
          <w:b/>
          <w:bCs/>
          <w:lang w:eastAsia="zh-CN"/>
        </w:rPr>
        <w:t xml:space="preserve">NB-DU to request the bearer establishment. After the gNB-DU set up the MRB, gNB-DU reply to </w:t>
      </w:r>
      <w:r w:rsidRPr="00C30400">
        <w:rPr>
          <w:rFonts w:ascii="Times New Roman" w:hAnsi="Times New Roman" w:hint="eastAsia"/>
          <w:b/>
          <w:bCs/>
          <w:lang w:eastAsia="zh-CN"/>
        </w:rPr>
        <w:t>g</w:t>
      </w:r>
      <w:r w:rsidRPr="00C30400">
        <w:rPr>
          <w:rFonts w:ascii="Times New Roman" w:hAnsi="Times New Roman"/>
          <w:b/>
          <w:bCs/>
          <w:lang w:eastAsia="zh-CN"/>
        </w:rPr>
        <w:t>NB-CU via F1AP UE CONTEXT RE</w:t>
      </w:r>
      <w:r w:rsidR="00F05182">
        <w:rPr>
          <w:rFonts w:ascii="Times New Roman" w:hAnsi="Times New Roman"/>
          <w:b/>
          <w:bCs/>
          <w:lang w:eastAsia="zh-CN"/>
        </w:rPr>
        <w:t xml:space="preserve">SPONSE </w:t>
      </w:r>
      <w:r w:rsidRPr="00C30400">
        <w:rPr>
          <w:rFonts w:ascii="Times New Roman" w:hAnsi="Times New Roman" w:hint="eastAsia"/>
          <w:b/>
          <w:bCs/>
          <w:lang w:eastAsia="zh-CN"/>
        </w:rPr>
        <w:t>me</w:t>
      </w:r>
      <w:r w:rsidRPr="00C30400">
        <w:rPr>
          <w:rFonts w:ascii="Times New Roman" w:hAnsi="Times New Roman"/>
          <w:b/>
          <w:bCs/>
          <w:lang w:eastAsia="zh-CN"/>
        </w:rPr>
        <w:t>ssage.</w:t>
      </w:r>
    </w:p>
    <w:p w14:paraId="7968DE4D" w14:textId="7C71378C" w:rsidR="0097564D" w:rsidRDefault="00234291" w:rsidP="001C0882">
      <w:pPr>
        <w:spacing w:after="120"/>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nce a MRB is </w:t>
      </w:r>
      <w:r w:rsidR="00B50E44">
        <w:rPr>
          <w:rFonts w:ascii="Times New Roman" w:hAnsi="Times New Roman"/>
          <w:lang w:eastAsia="zh-CN"/>
        </w:rPr>
        <w:t>established</w:t>
      </w:r>
      <w:r>
        <w:rPr>
          <w:rFonts w:ascii="Times New Roman" w:hAnsi="Times New Roman"/>
          <w:lang w:eastAsia="zh-CN"/>
        </w:rPr>
        <w:t xml:space="preserve">, </w:t>
      </w:r>
      <w:r w:rsidR="00DF57AC">
        <w:rPr>
          <w:rFonts w:ascii="Times New Roman" w:hAnsi="Times New Roman"/>
          <w:lang w:eastAsia="zh-CN"/>
        </w:rPr>
        <w:t>the MRB</w:t>
      </w:r>
      <w:r w:rsidR="00B50E44">
        <w:rPr>
          <w:rFonts w:ascii="Times New Roman" w:hAnsi="Times New Roman"/>
          <w:lang w:eastAsia="zh-CN"/>
        </w:rPr>
        <w:t xml:space="preserve"> should</w:t>
      </w:r>
      <w:r w:rsidR="00DF57AC">
        <w:rPr>
          <w:rFonts w:ascii="Times New Roman" w:hAnsi="Times New Roman"/>
          <w:lang w:eastAsia="zh-CN"/>
        </w:rPr>
        <w:t xml:space="preserve"> also</w:t>
      </w:r>
      <w:r w:rsidR="00B50E44">
        <w:rPr>
          <w:rFonts w:ascii="Times New Roman" w:hAnsi="Times New Roman"/>
          <w:lang w:eastAsia="zh-CN"/>
        </w:rPr>
        <w:t xml:space="preserve"> set up over E1AP. </w:t>
      </w:r>
      <w:r w:rsidR="00C30400">
        <w:rPr>
          <w:rFonts w:ascii="Times New Roman" w:hAnsi="Times New Roman"/>
          <w:lang w:eastAsia="zh-CN"/>
        </w:rPr>
        <w:t xml:space="preserve">In case of </w:t>
      </w:r>
      <w:r w:rsidR="00C30400">
        <w:rPr>
          <w:rFonts w:ascii="Times New Roman" w:hAnsi="Times New Roman" w:hint="eastAsia"/>
          <w:lang w:eastAsia="zh-CN"/>
        </w:rPr>
        <w:t>g</w:t>
      </w:r>
      <w:r w:rsidR="00C30400">
        <w:rPr>
          <w:rFonts w:ascii="Times New Roman" w:hAnsi="Times New Roman"/>
          <w:lang w:eastAsia="zh-CN"/>
        </w:rPr>
        <w:t xml:space="preserve">NB-CU-CP and </w:t>
      </w:r>
      <w:r w:rsidR="00C30400">
        <w:rPr>
          <w:rFonts w:ascii="Times New Roman" w:hAnsi="Times New Roman" w:hint="eastAsia"/>
          <w:lang w:eastAsia="zh-CN"/>
        </w:rPr>
        <w:t>g</w:t>
      </w:r>
      <w:r w:rsidR="00C30400">
        <w:rPr>
          <w:rFonts w:ascii="Times New Roman" w:hAnsi="Times New Roman"/>
          <w:lang w:eastAsia="zh-CN"/>
        </w:rPr>
        <w:t xml:space="preserve">NB-CU-UP are separated, </w:t>
      </w:r>
      <w:r w:rsidR="00B50E44">
        <w:rPr>
          <w:rFonts w:ascii="Times New Roman" w:hAnsi="Times New Roman" w:hint="eastAsia"/>
          <w:lang w:eastAsia="zh-CN"/>
        </w:rPr>
        <w:t>g</w:t>
      </w:r>
      <w:r w:rsidR="00B50E44">
        <w:rPr>
          <w:rFonts w:ascii="Times New Roman" w:hAnsi="Times New Roman"/>
          <w:lang w:eastAsia="zh-CN"/>
        </w:rPr>
        <w:t xml:space="preserve">NB-CU-CP send the </w:t>
      </w:r>
      <w:r w:rsidR="00B50E44" w:rsidRPr="00B61417">
        <w:rPr>
          <w:rFonts w:ascii="Times New Roman" w:hAnsi="Times New Roman"/>
          <w:b/>
          <w:bCs/>
          <w:lang w:eastAsia="zh-CN"/>
        </w:rPr>
        <w:t>E1AP B</w:t>
      </w:r>
      <w:r w:rsidR="003D6378" w:rsidRPr="00B61417">
        <w:rPr>
          <w:rFonts w:ascii="Times New Roman" w:hAnsi="Times New Roman"/>
          <w:b/>
          <w:bCs/>
          <w:lang w:eastAsia="zh-CN"/>
        </w:rPr>
        <w:t>EARER</w:t>
      </w:r>
      <w:r w:rsidR="00B50E44" w:rsidRPr="00B61417">
        <w:rPr>
          <w:rFonts w:ascii="Times New Roman" w:hAnsi="Times New Roman"/>
          <w:b/>
          <w:bCs/>
          <w:lang w:eastAsia="zh-CN"/>
        </w:rPr>
        <w:t xml:space="preserve"> CONTEXT REQUEST</w:t>
      </w:r>
      <w:r w:rsidR="00B50E44">
        <w:rPr>
          <w:rFonts w:ascii="Times New Roman" w:hAnsi="Times New Roman"/>
          <w:lang w:eastAsia="zh-CN"/>
        </w:rPr>
        <w:t xml:space="preserve"> message to</w:t>
      </w:r>
      <w:r w:rsidR="0025492B">
        <w:rPr>
          <w:rFonts w:ascii="Times New Roman" w:hAnsi="Times New Roman"/>
          <w:lang w:eastAsia="zh-CN"/>
        </w:rPr>
        <w:t xml:space="preserve"> </w:t>
      </w:r>
      <w:r w:rsidR="0025492B">
        <w:rPr>
          <w:rFonts w:ascii="Times New Roman" w:hAnsi="Times New Roman" w:hint="eastAsia"/>
          <w:lang w:eastAsia="zh-CN"/>
        </w:rPr>
        <w:t>g</w:t>
      </w:r>
      <w:r w:rsidR="0025492B">
        <w:rPr>
          <w:rFonts w:ascii="Times New Roman" w:hAnsi="Times New Roman"/>
          <w:lang w:eastAsia="zh-CN"/>
        </w:rPr>
        <w:t>NB-CU-UP</w:t>
      </w:r>
      <w:r w:rsidR="00B50E44">
        <w:rPr>
          <w:rFonts w:ascii="Times New Roman" w:hAnsi="Times New Roman"/>
          <w:lang w:eastAsia="zh-CN"/>
        </w:rPr>
        <w:t xml:space="preserve"> to </w:t>
      </w:r>
      <w:r w:rsidR="0025492B">
        <w:rPr>
          <w:rFonts w:ascii="Times New Roman" w:hAnsi="Times New Roman"/>
          <w:lang w:eastAsia="zh-CN"/>
        </w:rPr>
        <w:t xml:space="preserve">request the bearer establishment. After the </w:t>
      </w:r>
      <w:r w:rsidR="0025492B">
        <w:rPr>
          <w:rFonts w:ascii="Times New Roman" w:hAnsi="Times New Roman" w:hint="eastAsia"/>
          <w:lang w:eastAsia="zh-CN"/>
        </w:rPr>
        <w:t>g</w:t>
      </w:r>
      <w:r w:rsidR="0025492B">
        <w:rPr>
          <w:rFonts w:ascii="Times New Roman" w:hAnsi="Times New Roman"/>
          <w:lang w:eastAsia="zh-CN"/>
        </w:rPr>
        <w:t xml:space="preserve">NB-CU-UP set up the MRB, </w:t>
      </w:r>
      <w:r w:rsidR="0025492B">
        <w:rPr>
          <w:rFonts w:ascii="Times New Roman" w:hAnsi="Times New Roman" w:hint="eastAsia"/>
          <w:lang w:eastAsia="zh-CN"/>
        </w:rPr>
        <w:t>g</w:t>
      </w:r>
      <w:r w:rsidR="0025492B">
        <w:rPr>
          <w:rFonts w:ascii="Times New Roman" w:hAnsi="Times New Roman"/>
          <w:lang w:eastAsia="zh-CN"/>
        </w:rPr>
        <w:t xml:space="preserve">NB-CU-UP reply to </w:t>
      </w:r>
      <w:r w:rsidR="0025492B">
        <w:rPr>
          <w:rFonts w:ascii="Times New Roman" w:hAnsi="Times New Roman" w:hint="eastAsia"/>
          <w:lang w:eastAsia="zh-CN"/>
        </w:rPr>
        <w:t>g</w:t>
      </w:r>
      <w:r w:rsidR="0025492B">
        <w:rPr>
          <w:rFonts w:ascii="Times New Roman" w:hAnsi="Times New Roman"/>
          <w:lang w:eastAsia="zh-CN"/>
        </w:rPr>
        <w:t>NB-CU-CP</w:t>
      </w:r>
      <w:r w:rsidR="003D6378">
        <w:rPr>
          <w:rFonts w:ascii="Times New Roman" w:hAnsi="Times New Roman"/>
          <w:lang w:eastAsia="zh-CN"/>
        </w:rPr>
        <w:t xml:space="preserve"> via </w:t>
      </w:r>
      <w:r w:rsidR="003D6378" w:rsidRPr="003D6378">
        <w:rPr>
          <w:rFonts w:ascii="Times New Roman" w:hAnsi="Times New Roman"/>
          <w:b/>
          <w:bCs/>
          <w:lang w:eastAsia="zh-CN"/>
        </w:rPr>
        <w:t>E1AP BEARER CONTEXT RE</w:t>
      </w:r>
      <w:r w:rsidR="00F05182">
        <w:rPr>
          <w:rFonts w:ascii="Times New Roman" w:hAnsi="Times New Roman"/>
          <w:b/>
          <w:bCs/>
          <w:lang w:eastAsia="zh-CN"/>
        </w:rPr>
        <w:t>SPONSE</w:t>
      </w:r>
      <w:r w:rsidR="003D6378">
        <w:rPr>
          <w:rFonts w:ascii="Times New Roman" w:hAnsi="Times New Roman"/>
          <w:lang w:eastAsia="zh-CN"/>
        </w:rPr>
        <w:t xml:space="preserve"> message.</w:t>
      </w:r>
    </w:p>
    <w:p w14:paraId="1B75143F" w14:textId="1E6CE14F" w:rsidR="00C30400" w:rsidRDefault="00C30400" w:rsidP="001C0882">
      <w:pPr>
        <w:spacing w:after="120"/>
        <w:rPr>
          <w:rFonts w:ascii="Times New Roman" w:hAnsi="Times New Roman"/>
          <w:b/>
          <w:bCs/>
          <w:lang w:eastAsia="zh-CN"/>
        </w:rPr>
      </w:pPr>
      <w:r w:rsidRPr="00C30400">
        <w:rPr>
          <w:rFonts w:ascii="Times New Roman" w:hAnsi="Times New Roman" w:hint="eastAsia"/>
          <w:b/>
          <w:bCs/>
          <w:lang w:eastAsia="zh-CN"/>
        </w:rPr>
        <w:t>P</w:t>
      </w:r>
      <w:r w:rsidRPr="00C30400">
        <w:rPr>
          <w:rFonts w:ascii="Times New Roman" w:hAnsi="Times New Roman"/>
          <w:b/>
          <w:bCs/>
          <w:lang w:eastAsia="zh-CN"/>
        </w:rPr>
        <w:t xml:space="preserve">roposal 2: In case of </w:t>
      </w:r>
      <w:r w:rsidRPr="00C30400">
        <w:rPr>
          <w:rFonts w:ascii="Times New Roman" w:hAnsi="Times New Roman" w:hint="eastAsia"/>
          <w:b/>
          <w:bCs/>
          <w:lang w:eastAsia="zh-CN"/>
        </w:rPr>
        <w:t>g</w:t>
      </w:r>
      <w:r w:rsidRPr="00C30400">
        <w:rPr>
          <w:rFonts w:ascii="Times New Roman" w:hAnsi="Times New Roman"/>
          <w:b/>
          <w:bCs/>
          <w:lang w:eastAsia="zh-CN"/>
        </w:rPr>
        <w:t xml:space="preserve">NB-CU-CP and </w:t>
      </w:r>
      <w:r w:rsidRPr="00C30400">
        <w:rPr>
          <w:rFonts w:ascii="Times New Roman" w:hAnsi="Times New Roman" w:hint="eastAsia"/>
          <w:b/>
          <w:bCs/>
          <w:lang w:eastAsia="zh-CN"/>
        </w:rPr>
        <w:t>g</w:t>
      </w:r>
      <w:r w:rsidRPr="00C30400">
        <w:rPr>
          <w:rFonts w:ascii="Times New Roman" w:hAnsi="Times New Roman"/>
          <w:b/>
          <w:bCs/>
          <w:lang w:eastAsia="zh-CN"/>
        </w:rPr>
        <w:t xml:space="preserve">NB-CU-UP are separated, </w:t>
      </w:r>
      <w:r w:rsidRPr="00C30400">
        <w:rPr>
          <w:rFonts w:ascii="Times New Roman" w:hAnsi="Times New Roman" w:hint="eastAsia"/>
          <w:b/>
          <w:bCs/>
          <w:lang w:eastAsia="zh-CN"/>
        </w:rPr>
        <w:t>g</w:t>
      </w:r>
      <w:r w:rsidRPr="00C30400">
        <w:rPr>
          <w:rFonts w:ascii="Times New Roman" w:hAnsi="Times New Roman"/>
          <w:b/>
          <w:bCs/>
          <w:lang w:eastAsia="zh-CN"/>
        </w:rPr>
        <w:t xml:space="preserve">NB-CU-CP send the E1AP BEARER CONTEXT REQUEST message to </w:t>
      </w:r>
      <w:r w:rsidRPr="00C30400">
        <w:rPr>
          <w:rFonts w:ascii="Times New Roman" w:hAnsi="Times New Roman" w:hint="eastAsia"/>
          <w:b/>
          <w:bCs/>
          <w:lang w:eastAsia="zh-CN"/>
        </w:rPr>
        <w:t>g</w:t>
      </w:r>
      <w:r w:rsidRPr="00C30400">
        <w:rPr>
          <w:rFonts w:ascii="Times New Roman" w:hAnsi="Times New Roman"/>
          <w:b/>
          <w:bCs/>
          <w:lang w:eastAsia="zh-CN"/>
        </w:rPr>
        <w:t xml:space="preserve">NB-CU-UP to request the bearer establishment. After the </w:t>
      </w:r>
      <w:r w:rsidRPr="00C30400">
        <w:rPr>
          <w:rFonts w:ascii="Times New Roman" w:hAnsi="Times New Roman" w:hint="eastAsia"/>
          <w:b/>
          <w:bCs/>
          <w:lang w:eastAsia="zh-CN"/>
        </w:rPr>
        <w:t>g</w:t>
      </w:r>
      <w:r w:rsidRPr="00C30400">
        <w:rPr>
          <w:rFonts w:ascii="Times New Roman" w:hAnsi="Times New Roman"/>
          <w:b/>
          <w:bCs/>
          <w:lang w:eastAsia="zh-CN"/>
        </w:rPr>
        <w:t xml:space="preserve">NB-CU-UP set up the MRB, </w:t>
      </w:r>
      <w:r w:rsidRPr="00C30400">
        <w:rPr>
          <w:rFonts w:ascii="Times New Roman" w:hAnsi="Times New Roman" w:hint="eastAsia"/>
          <w:b/>
          <w:bCs/>
          <w:lang w:eastAsia="zh-CN"/>
        </w:rPr>
        <w:t>g</w:t>
      </w:r>
      <w:r w:rsidRPr="00C30400">
        <w:rPr>
          <w:rFonts w:ascii="Times New Roman" w:hAnsi="Times New Roman"/>
          <w:b/>
          <w:bCs/>
          <w:lang w:eastAsia="zh-CN"/>
        </w:rPr>
        <w:t xml:space="preserve">NB-CU-UP reply to </w:t>
      </w:r>
      <w:r w:rsidRPr="00C30400">
        <w:rPr>
          <w:rFonts w:ascii="Times New Roman" w:hAnsi="Times New Roman" w:hint="eastAsia"/>
          <w:b/>
          <w:bCs/>
          <w:lang w:eastAsia="zh-CN"/>
        </w:rPr>
        <w:t>g</w:t>
      </w:r>
      <w:r w:rsidRPr="00C30400">
        <w:rPr>
          <w:rFonts w:ascii="Times New Roman" w:hAnsi="Times New Roman"/>
          <w:b/>
          <w:bCs/>
          <w:lang w:eastAsia="zh-CN"/>
        </w:rPr>
        <w:t>NB-CU-CP via E1AP BEARER CONTEXT RE</w:t>
      </w:r>
      <w:r w:rsidR="00F05182">
        <w:rPr>
          <w:rFonts w:ascii="Times New Roman" w:hAnsi="Times New Roman"/>
          <w:b/>
          <w:bCs/>
          <w:lang w:eastAsia="zh-CN"/>
        </w:rPr>
        <w:t>SPONSE</w:t>
      </w:r>
      <w:r w:rsidRPr="00C30400">
        <w:rPr>
          <w:rFonts w:ascii="Times New Roman" w:hAnsi="Times New Roman"/>
          <w:b/>
          <w:bCs/>
          <w:lang w:eastAsia="zh-CN"/>
        </w:rPr>
        <w:t xml:space="preserve"> message.</w:t>
      </w:r>
    </w:p>
    <w:p w14:paraId="15607CA9" w14:textId="6B3E9279" w:rsidR="00C30400" w:rsidRDefault="00C30400" w:rsidP="001C0882">
      <w:pPr>
        <w:spacing w:after="120"/>
        <w:rPr>
          <w:rFonts w:ascii="Times New Roman" w:hAnsi="Times New Roman"/>
          <w:lang w:eastAsia="zh-CN"/>
        </w:rPr>
      </w:pPr>
      <w:r>
        <w:rPr>
          <w:rFonts w:ascii="Times New Roman" w:hAnsi="Times New Roman"/>
          <w:lang w:eastAsia="zh-CN"/>
        </w:rPr>
        <w:t>From the chairman notes in the RAN3</w:t>
      </w:r>
      <w:r>
        <w:rPr>
          <w:rFonts w:ascii="Times New Roman" w:hAnsi="Times New Roman" w:hint="eastAsia"/>
          <w:lang w:eastAsia="zh-CN"/>
        </w:rPr>
        <w:t>#110e</w:t>
      </w:r>
      <w:r>
        <w:rPr>
          <w:rFonts w:ascii="Times New Roman" w:hAnsi="Times New Roman"/>
          <w:lang w:eastAsia="zh-CN"/>
        </w:rPr>
        <w:t xml:space="preserve">, the remaining </w:t>
      </w:r>
      <w:r w:rsidR="0058356F">
        <w:rPr>
          <w:rFonts w:ascii="Times New Roman" w:hAnsi="Times New Roman"/>
          <w:lang w:eastAsia="zh-CN"/>
        </w:rPr>
        <w:t>issue</w:t>
      </w:r>
      <w:r>
        <w:rPr>
          <w:rFonts w:ascii="Times New Roman" w:hAnsi="Times New Roman"/>
          <w:lang w:eastAsia="zh-CN"/>
        </w:rPr>
        <w:t xml:space="preserve"> </w:t>
      </w:r>
      <w:r w:rsidR="007F5FBE">
        <w:rPr>
          <w:rFonts w:ascii="Times New Roman" w:hAnsi="Times New Roman"/>
          <w:lang w:eastAsia="zh-CN"/>
        </w:rPr>
        <w:t xml:space="preserve">that </w:t>
      </w:r>
      <w:r w:rsidRPr="00C30400">
        <w:rPr>
          <w:rFonts w:ascii="Times New Roman" w:hAnsi="Times New Roman"/>
          <w:lang w:eastAsia="zh-CN"/>
        </w:rPr>
        <w:t>whether a shared F1-U tunnel can be used for the same MBS Session established in multiple cells of the same DU</w:t>
      </w:r>
      <w:r w:rsidR="007F5FBE">
        <w:rPr>
          <w:rFonts w:ascii="Times New Roman" w:hAnsi="Times New Roman"/>
          <w:lang w:eastAsia="zh-CN"/>
        </w:rPr>
        <w:t xml:space="preserve"> needs FFS</w:t>
      </w:r>
      <w:r w:rsidRPr="00C30400">
        <w:rPr>
          <w:rFonts w:ascii="Times New Roman" w:hAnsi="Times New Roman"/>
          <w:lang w:eastAsia="zh-CN"/>
        </w:rPr>
        <w:t>.</w:t>
      </w:r>
      <w:r w:rsidR="0058356F">
        <w:rPr>
          <w:rFonts w:ascii="Times New Roman" w:hAnsi="Times New Roman"/>
          <w:lang w:eastAsia="zh-CN"/>
        </w:rPr>
        <w:t xml:space="preserve"> In our opinion, we support </w:t>
      </w:r>
      <w:r w:rsidR="00947E20">
        <w:rPr>
          <w:rFonts w:ascii="Times New Roman" w:hAnsi="Times New Roman"/>
          <w:lang w:eastAsia="zh-CN"/>
        </w:rPr>
        <w:t xml:space="preserve">a F1-U tunnel for </w:t>
      </w:r>
      <w:r w:rsidR="00947E20">
        <w:rPr>
          <w:rFonts w:ascii="Times New Roman" w:hAnsi="Times New Roman"/>
          <w:lang w:eastAsia="zh-CN"/>
        </w:rPr>
        <w:lastRenderedPageBreak/>
        <w:t xml:space="preserve">the same MBS session </w:t>
      </w:r>
      <w:r w:rsidR="008C7A30">
        <w:rPr>
          <w:rFonts w:ascii="Times New Roman" w:hAnsi="Times New Roman"/>
          <w:lang w:eastAsia="zh-CN"/>
        </w:rPr>
        <w:t xml:space="preserve">serving multiple cells in one DU </w:t>
      </w:r>
      <w:r w:rsidR="00947E20">
        <w:rPr>
          <w:rFonts w:ascii="Times New Roman" w:hAnsi="Times New Roman"/>
          <w:lang w:eastAsia="zh-CN"/>
        </w:rPr>
        <w:t>is established.</w:t>
      </w:r>
      <w:r w:rsidR="00E40FB7">
        <w:rPr>
          <w:rFonts w:ascii="Times New Roman" w:hAnsi="Times New Roman"/>
          <w:lang w:eastAsia="zh-CN"/>
        </w:rPr>
        <w:t xml:space="preserve"> If several FI-U tunnels are established </w:t>
      </w:r>
      <w:r w:rsidR="008C7A30">
        <w:rPr>
          <w:rFonts w:ascii="Times New Roman" w:hAnsi="Times New Roman"/>
          <w:lang w:eastAsia="zh-CN"/>
        </w:rPr>
        <w:t xml:space="preserve">serving single cell in one DU, duplication of F1-U tunnels will cause the </w:t>
      </w:r>
      <w:r w:rsidR="00707D00">
        <w:rPr>
          <w:rFonts w:ascii="Times New Roman" w:hAnsi="Times New Roman"/>
          <w:lang w:eastAsia="zh-CN"/>
        </w:rPr>
        <w:t>duplicate transmission.</w:t>
      </w:r>
    </w:p>
    <w:p w14:paraId="5A862856" w14:textId="5322B6C1" w:rsidR="00B50C5B" w:rsidRDefault="00B50C5B" w:rsidP="001C0882">
      <w:pPr>
        <w:spacing w:after="120"/>
        <w:rPr>
          <w:rFonts w:ascii="Times New Roman" w:hAnsi="Times New Roman"/>
          <w:b/>
          <w:bCs/>
          <w:lang w:eastAsia="zh-CN"/>
        </w:rPr>
      </w:pPr>
      <w:r w:rsidRPr="00B50C5B">
        <w:rPr>
          <w:rFonts w:ascii="Times New Roman" w:hAnsi="Times New Roman" w:hint="eastAsia"/>
          <w:b/>
          <w:bCs/>
          <w:lang w:eastAsia="zh-CN"/>
        </w:rPr>
        <w:t>P</w:t>
      </w:r>
      <w:r w:rsidRPr="00B50C5B">
        <w:rPr>
          <w:rFonts w:ascii="Times New Roman" w:hAnsi="Times New Roman"/>
          <w:b/>
          <w:bCs/>
          <w:lang w:eastAsia="zh-CN"/>
        </w:rPr>
        <w:t>roposal 3: In our opinion, we support a F1-U tunnel for the same MBS session serving multiple cells in one DU is established.</w:t>
      </w:r>
    </w:p>
    <w:p w14:paraId="75C9F14A" w14:textId="1EB339A3" w:rsidR="000426FB" w:rsidRDefault="00FC362C" w:rsidP="001C0882">
      <w:pPr>
        <w:spacing w:after="120"/>
        <w:rPr>
          <w:rFonts w:ascii="Times New Roman" w:hAnsi="Times New Roman"/>
          <w:szCs w:val="22"/>
        </w:rPr>
      </w:pPr>
      <w:r w:rsidRPr="00FC362C">
        <w:rPr>
          <w:rFonts w:ascii="Times New Roman" w:hAnsi="Times New Roman" w:hint="eastAsia"/>
          <w:lang w:eastAsia="zh-CN"/>
        </w:rPr>
        <w:t>T</w:t>
      </w:r>
      <w:r w:rsidRPr="00FC362C">
        <w:rPr>
          <w:rFonts w:ascii="Times New Roman" w:hAnsi="Times New Roman"/>
          <w:lang w:eastAsia="zh-CN"/>
        </w:rPr>
        <w:t>h</w:t>
      </w:r>
      <w:r>
        <w:rPr>
          <w:rFonts w:ascii="Times New Roman" w:hAnsi="Times New Roman"/>
          <w:lang w:eastAsia="zh-CN"/>
        </w:rPr>
        <w:t>ere a</w:t>
      </w:r>
      <w:r w:rsidR="002813A7">
        <w:rPr>
          <w:rFonts w:ascii="Times New Roman" w:hAnsi="Times New Roman"/>
          <w:lang w:eastAsia="zh-CN"/>
        </w:rPr>
        <w:t>r</w:t>
      </w:r>
      <w:r>
        <w:rPr>
          <w:rFonts w:ascii="Times New Roman" w:hAnsi="Times New Roman"/>
          <w:lang w:eastAsia="zh-CN"/>
        </w:rPr>
        <w:t>e two methods proposed in TR 23.757 to support the NG-U transport</w:t>
      </w:r>
      <w:r w:rsidR="000C150A">
        <w:rPr>
          <w:rFonts w:ascii="Times New Roman" w:hAnsi="Times New Roman"/>
          <w:lang w:eastAsia="zh-CN"/>
        </w:rPr>
        <w:t xml:space="preserve">, </w:t>
      </w:r>
      <w:r w:rsidR="002813A7">
        <w:rPr>
          <w:rFonts w:ascii="Times New Roman" w:hAnsi="Times New Roman"/>
          <w:lang w:eastAsia="zh-CN"/>
        </w:rPr>
        <w:t xml:space="preserve">using </w:t>
      </w:r>
      <w:r w:rsidR="000C150A" w:rsidRPr="000C150A">
        <w:rPr>
          <w:rFonts w:ascii="Times New Roman" w:eastAsiaTheme="minorEastAsia" w:hAnsi="Times New Roman"/>
          <w:lang w:eastAsia="zh-CN"/>
        </w:rPr>
        <w:t xml:space="preserve">IP Multicast </w:t>
      </w:r>
      <w:r w:rsidR="002813A7">
        <w:rPr>
          <w:rFonts w:ascii="Times New Roman" w:eastAsiaTheme="minorEastAsia" w:hAnsi="Times New Roman"/>
          <w:lang w:eastAsia="zh-CN"/>
        </w:rPr>
        <w:t>or</w:t>
      </w:r>
      <w:r w:rsidR="000C150A">
        <w:rPr>
          <w:rFonts w:ascii="Times New Roman" w:eastAsiaTheme="minorEastAsia" w:hAnsi="Times New Roman"/>
          <w:lang w:eastAsia="zh-CN"/>
        </w:rPr>
        <w:t xml:space="preserve"> </w:t>
      </w:r>
      <w:r w:rsidR="002813A7">
        <w:rPr>
          <w:rFonts w:ascii="Times New Roman" w:eastAsiaTheme="minorEastAsia" w:hAnsi="Times New Roman"/>
          <w:lang w:eastAsia="zh-CN"/>
        </w:rPr>
        <w:t xml:space="preserve">using </w:t>
      </w:r>
      <w:r w:rsidR="000C150A" w:rsidRPr="000C150A">
        <w:rPr>
          <w:rFonts w:ascii="Times New Roman" w:eastAsiaTheme="minorEastAsia" w:hAnsi="Times New Roman"/>
          <w:lang w:eastAsia="zh-CN"/>
        </w:rPr>
        <w:t>shared GTP-U Tunnel</w:t>
      </w:r>
      <w:r w:rsidR="000C150A">
        <w:rPr>
          <w:rFonts w:ascii="Times New Roman" w:eastAsiaTheme="minorEastAsia" w:hAnsi="Times New Roman"/>
          <w:lang w:eastAsia="zh-CN"/>
        </w:rPr>
        <w:t xml:space="preserve">. </w:t>
      </w:r>
      <w:r w:rsidR="002813A7">
        <w:rPr>
          <w:rFonts w:ascii="Times New Roman" w:eastAsiaTheme="minorEastAsia" w:hAnsi="Times New Roman"/>
          <w:lang w:eastAsia="zh-CN"/>
        </w:rPr>
        <w:t>Similarly, for the</w:t>
      </w:r>
      <w:r w:rsidR="002813A7" w:rsidRPr="002813A7">
        <w:rPr>
          <w:rFonts w:ascii="Times New Roman" w:eastAsiaTheme="minorEastAsia" w:hAnsi="Times New Roman"/>
          <w:lang w:eastAsia="zh-CN"/>
        </w:rPr>
        <w:t xml:space="preserve"> </w:t>
      </w:r>
      <w:r w:rsidR="002813A7">
        <w:rPr>
          <w:rFonts w:ascii="Times New Roman" w:eastAsiaTheme="minorEastAsia" w:hAnsi="Times New Roman"/>
          <w:lang w:eastAsia="zh-CN"/>
        </w:rPr>
        <w:t>F1-U transport, the RAN3 #110e has reached the agreement that s</w:t>
      </w:r>
      <w:r w:rsidR="002813A7" w:rsidRPr="002813A7">
        <w:rPr>
          <w:rFonts w:ascii="Times New Roman" w:eastAsiaTheme="minorEastAsia" w:hAnsi="Times New Roman"/>
          <w:lang w:eastAsia="zh-CN"/>
        </w:rPr>
        <w:t>upport</w:t>
      </w:r>
      <w:r w:rsidR="002813A7">
        <w:rPr>
          <w:rFonts w:ascii="Times New Roman" w:eastAsiaTheme="minorEastAsia" w:hAnsi="Times New Roman"/>
          <w:lang w:eastAsia="zh-CN"/>
        </w:rPr>
        <w:t>ing</w:t>
      </w:r>
      <w:r w:rsidR="002813A7" w:rsidRPr="002813A7">
        <w:rPr>
          <w:rFonts w:ascii="Times New Roman" w:eastAsiaTheme="minorEastAsia" w:hAnsi="Times New Roman"/>
          <w:lang w:eastAsia="zh-CN"/>
        </w:rPr>
        <w:t xml:space="preserve"> the method that gNB-DU assigns the DL F1-U GTP-U tunnel info</w:t>
      </w:r>
      <w:r w:rsidR="002813A7">
        <w:rPr>
          <w:rFonts w:ascii="Times New Roman" w:eastAsiaTheme="minorEastAsia" w:hAnsi="Times New Roman"/>
          <w:lang w:eastAsia="zh-CN"/>
        </w:rPr>
        <w:t xml:space="preserve">rmation and </w:t>
      </w:r>
      <w:r w:rsidR="002813A7" w:rsidRPr="002813A7">
        <w:rPr>
          <w:rFonts w:ascii="Times New Roman" w:eastAsiaTheme="minorEastAsia" w:hAnsi="Times New Roman"/>
          <w:lang w:eastAsia="zh-CN"/>
        </w:rPr>
        <w:t>IP multicast method is</w:t>
      </w:r>
      <w:r w:rsidR="002813A7">
        <w:rPr>
          <w:rFonts w:ascii="Times New Roman" w:eastAsiaTheme="minorEastAsia" w:hAnsi="Times New Roman"/>
          <w:lang w:eastAsia="zh-CN"/>
        </w:rPr>
        <w:t xml:space="preserve"> FFS.</w:t>
      </w:r>
      <w:r w:rsidR="008E1D1E">
        <w:rPr>
          <w:rFonts w:ascii="Times New Roman" w:eastAsiaTheme="minorEastAsia" w:hAnsi="Times New Roman"/>
          <w:lang w:eastAsia="zh-CN"/>
        </w:rPr>
        <w:t xml:space="preserve"> </w:t>
      </w:r>
      <w:r w:rsidR="002813A7">
        <w:rPr>
          <w:rFonts w:ascii="Times New Roman" w:eastAsiaTheme="minorEastAsia" w:hAnsi="Times New Roman"/>
          <w:lang w:eastAsia="zh-CN"/>
        </w:rPr>
        <w:t xml:space="preserve"> </w:t>
      </w:r>
      <w:r w:rsidR="008E1D1E">
        <w:rPr>
          <w:rFonts w:ascii="Times New Roman" w:eastAsiaTheme="minorEastAsia" w:hAnsi="Times New Roman"/>
          <w:lang w:eastAsia="zh-CN"/>
        </w:rPr>
        <w:t xml:space="preserve">In our view, we do not have a strong point on IP multicast method because of the </w:t>
      </w:r>
      <w:r w:rsidR="006F60C5">
        <w:rPr>
          <w:rFonts w:ascii="Times New Roman" w:eastAsiaTheme="minorEastAsia" w:hAnsi="Times New Roman"/>
          <w:lang w:eastAsia="zh-CN"/>
        </w:rPr>
        <w:t xml:space="preserve">complexity and the details of </w:t>
      </w:r>
      <w:r w:rsidR="006F60C5" w:rsidRPr="006F60C5">
        <w:rPr>
          <w:rFonts w:ascii="Times New Roman" w:eastAsiaTheme="minorEastAsia" w:hAnsi="Times New Roman"/>
          <w:lang w:val="en-US" w:eastAsia="zh-CN"/>
        </w:rPr>
        <w:t xml:space="preserve">IP </w:t>
      </w:r>
      <w:r w:rsidR="006F60C5" w:rsidRPr="006F60C5">
        <w:rPr>
          <w:rFonts w:ascii="Times New Roman" w:hAnsi="Times New Roman"/>
          <w:szCs w:val="22"/>
        </w:rPr>
        <w:t>multicast</w:t>
      </w:r>
      <w:r w:rsidR="006F60C5">
        <w:rPr>
          <w:rFonts w:ascii="Times New Roman" w:hAnsi="Times New Roman"/>
          <w:szCs w:val="22"/>
        </w:rPr>
        <w:t xml:space="preserve"> needs further discussion.</w:t>
      </w:r>
    </w:p>
    <w:p w14:paraId="5CB6EB58" w14:textId="6335B552" w:rsidR="006F60C5" w:rsidRPr="006F60C5" w:rsidRDefault="006F60C5" w:rsidP="001C0882">
      <w:pPr>
        <w:spacing w:after="120"/>
        <w:rPr>
          <w:rFonts w:ascii="Times New Roman" w:hAnsi="Times New Roman"/>
          <w:b/>
          <w:bCs/>
          <w:lang w:eastAsia="zh-CN"/>
        </w:rPr>
      </w:pPr>
      <w:r w:rsidRPr="006F60C5">
        <w:rPr>
          <w:rFonts w:ascii="Times New Roman" w:hAnsi="Times New Roman" w:hint="eastAsia"/>
          <w:b/>
          <w:bCs/>
          <w:szCs w:val="22"/>
          <w:lang w:eastAsia="zh-CN"/>
        </w:rPr>
        <w:t>P</w:t>
      </w:r>
      <w:r w:rsidRPr="006F60C5">
        <w:rPr>
          <w:rFonts w:ascii="Times New Roman" w:hAnsi="Times New Roman"/>
          <w:b/>
          <w:bCs/>
          <w:szCs w:val="22"/>
          <w:lang w:eastAsia="zh-CN"/>
        </w:rPr>
        <w:t xml:space="preserve">roposal 4: </w:t>
      </w:r>
      <w:r w:rsidRPr="006F60C5">
        <w:rPr>
          <w:rFonts w:ascii="Times New Roman" w:eastAsiaTheme="minorEastAsia" w:hAnsi="Times New Roman"/>
          <w:b/>
          <w:bCs/>
          <w:lang w:eastAsia="zh-CN"/>
        </w:rPr>
        <w:t xml:space="preserve">In our view, we do not have a strong point on IP multicast method because of the complexity and the details of </w:t>
      </w:r>
      <w:r w:rsidRPr="006F60C5">
        <w:rPr>
          <w:rFonts w:ascii="Times New Roman" w:eastAsiaTheme="minorEastAsia" w:hAnsi="Times New Roman"/>
          <w:b/>
          <w:bCs/>
          <w:lang w:val="en-US" w:eastAsia="zh-CN"/>
        </w:rPr>
        <w:t xml:space="preserve">IP </w:t>
      </w:r>
      <w:r w:rsidRPr="006F60C5">
        <w:rPr>
          <w:rFonts w:ascii="Times New Roman" w:hAnsi="Times New Roman"/>
          <w:b/>
          <w:bCs/>
          <w:szCs w:val="22"/>
        </w:rPr>
        <w:t>multicast needs further discussion.</w:t>
      </w:r>
    </w:p>
    <w:p w14:paraId="6E89B4AE" w14:textId="4ECF57EB" w:rsidR="00CD4C7B" w:rsidRPr="001625D3" w:rsidRDefault="00315925" w:rsidP="002C2AF9">
      <w:pPr>
        <w:pStyle w:val="1"/>
      </w:pPr>
      <w:r w:rsidRPr="001625D3">
        <w:rPr>
          <w:lang w:eastAsia="zh-CN"/>
        </w:rPr>
        <w:t>Conclusions</w:t>
      </w:r>
    </w:p>
    <w:p w14:paraId="33E57265" w14:textId="618EC83B" w:rsidR="004514F9" w:rsidRDefault="00E0611B" w:rsidP="00D63618">
      <w:pPr>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on </w:t>
      </w:r>
      <w:r w:rsidR="00793458" w:rsidRPr="002A4BEB">
        <w:rPr>
          <w:rFonts w:ascii="Times New Roman" w:eastAsiaTheme="minorEastAsia" w:hAnsi="Times New Roman"/>
          <w:szCs w:val="24"/>
          <w:lang w:eastAsia="zh-CN"/>
        </w:rPr>
        <w:t xml:space="preserve">we provide our view </w:t>
      </w:r>
      <w:r w:rsidR="00793458">
        <w:rPr>
          <w:rFonts w:ascii="Times New Roman" w:eastAsiaTheme="minorEastAsia" w:hAnsi="Times New Roman"/>
          <w:szCs w:val="24"/>
          <w:lang w:eastAsia="zh-CN"/>
        </w:rPr>
        <w:t>on</w:t>
      </w:r>
      <w:r w:rsidR="00793458" w:rsidRPr="00783462">
        <w:t xml:space="preserve"> </w:t>
      </w:r>
      <w:r w:rsidR="00D17A6C" w:rsidRPr="00FA2C27">
        <w:rPr>
          <w:rFonts w:ascii="Times New Roman" w:eastAsiaTheme="minorEastAsia" w:hAnsi="Times New Roman"/>
          <w:szCs w:val="24"/>
          <w:lang w:eastAsia="zh-CN"/>
        </w:rPr>
        <w:t>MBS Bearer Management over F1/E1</w:t>
      </w:r>
      <w:r w:rsidR="00D17A6C">
        <w:rPr>
          <w:rFonts w:ascii="Times New Roman" w:eastAsiaTheme="minorEastAsia" w:hAnsi="Times New Roman"/>
          <w:szCs w:val="24"/>
          <w:lang w:eastAsia="zh-CN"/>
        </w:rPr>
        <w:t>.</w:t>
      </w:r>
    </w:p>
    <w:p w14:paraId="1AD16F58" w14:textId="3ED0BB77" w:rsidR="006F60C5" w:rsidRDefault="006F60C5" w:rsidP="006F60C5">
      <w:pPr>
        <w:spacing w:after="120"/>
        <w:rPr>
          <w:rFonts w:ascii="Times New Roman" w:hAnsi="Times New Roman"/>
          <w:b/>
          <w:bCs/>
          <w:lang w:eastAsia="zh-CN"/>
        </w:rPr>
      </w:pPr>
      <w:r>
        <w:rPr>
          <w:rFonts w:ascii="Times New Roman" w:hAnsi="Times New Roman"/>
          <w:b/>
          <w:bCs/>
          <w:lang w:eastAsia="zh-CN"/>
        </w:rPr>
        <w:t xml:space="preserve">Proposal 1: </w:t>
      </w:r>
      <w:r w:rsidRPr="00C30400">
        <w:rPr>
          <w:rFonts w:ascii="Times New Roman" w:hAnsi="Times New Roman"/>
          <w:b/>
          <w:bCs/>
          <w:lang w:eastAsia="zh-CN"/>
        </w:rPr>
        <w:t xml:space="preserve">In case of disaggregated gNB, </w:t>
      </w:r>
      <w:r w:rsidRPr="00C30400">
        <w:rPr>
          <w:rFonts w:ascii="Times New Roman" w:hAnsi="Times New Roman" w:hint="eastAsia"/>
          <w:b/>
          <w:bCs/>
          <w:lang w:eastAsia="zh-CN"/>
        </w:rPr>
        <w:t>g</w:t>
      </w:r>
      <w:r w:rsidRPr="00C30400">
        <w:rPr>
          <w:rFonts w:ascii="Times New Roman" w:hAnsi="Times New Roman"/>
          <w:b/>
          <w:bCs/>
          <w:lang w:eastAsia="zh-CN"/>
        </w:rPr>
        <w:t xml:space="preserve">NB-CU send the F1AP UE CONTEXT REQUEST message to </w:t>
      </w:r>
      <w:r w:rsidRPr="00C30400">
        <w:rPr>
          <w:rFonts w:ascii="Times New Roman" w:hAnsi="Times New Roman" w:hint="eastAsia"/>
          <w:b/>
          <w:bCs/>
          <w:lang w:eastAsia="zh-CN"/>
        </w:rPr>
        <w:t>g</w:t>
      </w:r>
      <w:r w:rsidRPr="00C30400">
        <w:rPr>
          <w:rFonts w:ascii="Times New Roman" w:hAnsi="Times New Roman"/>
          <w:b/>
          <w:bCs/>
          <w:lang w:eastAsia="zh-CN"/>
        </w:rPr>
        <w:t xml:space="preserve">NB-DU to request the bearer establishment. After the gNB-DU set up the MRB, gNB-DU reply to </w:t>
      </w:r>
      <w:r w:rsidRPr="00C30400">
        <w:rPr>
          <w:rFonts w:ascii="Times New Roman" w:hAnsi="Times New Roman" w:hint="eastAsia"/>
          <w:b/>
          <w:bCs/>
          <w:lang w:eastAsia="zh-CN"/>
        </w:rPr>
        <w:t>g</w:t>
      </w:r>
      <w:r w:rsidRPr="00C30400">
        <w:rPr>
          <w:rFonts w:ascii="Times New Roman" w:hAnsi="Times New Roman"/>
          <w:b/>
          <w:bCs/>
          <w:lang w:eastAsia="zh-CN"/>
        </w:rPr>
        <w:t xml:space="preserve">NB-CU via F1AP UE CONTEXT REPLY </w:t>
      </w:r>
      <w:r w:rsidRPr="00C30400">
        <w:rPr>
          <w:rFonts w:ascii="Times New Roman" w:hAnsi="Times New Roman" w:hint="eastAsia"/>
          <w:b/>
          <w:bCs/>
          <w:lang w:eastAsia="zh-CN"/>
        </w:rPr>
        <w:t>me</w:t>
      </w:r>
      <w:r w:rsidRPr="00C30400">
        <w:rPr>
          <w:rFonts w:ascii="Times New Roman" w:hAnsi="Times New Roman"/>
          <w:b/>
          <w:bCs/>
          <w:lang w:eastAsia="zh-CN"/>
        </w:rPr>
        <w:t>ssage.</w:t>
      </w:r>
    </w:p>
    <w:p w14:paraId="64E08DE8" w14:textId="72D938F4" w:rsidR="006F60C5" w:rsidRDefault="006F60C5" w:rsidP="006F60C5">
      <w:pPr>
        <w:spacing w:after="120"/>
        <w:rPr>
          <w:rFonts w:ascii="Times New Roman" w:hAnsi="Times New Roman"/>
          <w:b/>
          <w:bCs/>
          <w:lang w:eastAsia="zh-CN"/>
        </w:rPr>
      </w:pPr>
      <w:r w:rsidRPr="00C30400">
        <w:rPr>
          <w:rFonts w:ascii="Times New Roman" w:hAnsi="Times New Roman" w:hint="eastAsia"/>
          <w:b/>
          <w:bCs/>
          <w:lang w:eastAsia="zh-CN"/>
        </w:rPr>
        <w:t>P</w:t>
      </w:r>
      <w:r w:rsidRPr="00C30400">
        <w:rPr>
          <w:rFonts w:ascii="Times New Roman" w:hAnsi="Times New Roman"/>
          <w:b/>
          <w:bCs/>
          <w:lang w:eastAsia="zh-CN"/>
        </w:rPr>
        <w:t xml:space="preserve">roposal 2: In case of </w:t>
      </w:r>
      <w:r w:rsidRPr="00C30400">
        <w:rPr>
          <w:rFonts w:ascii="Times New Roman" w:hAnsi="Times New Roman" w:hint="eastAsia"/>
          <w:b/>
          <w:bCs/>
          <w:lang w:eastAsia="zh-CN"/>
        </w:rPr>
        <w:t>g</w:t>
      </w:r>
      <w:r w:rsidRPr="00C30400">
        <w:rPr>
          <w:rFonts w:ascii="Times New Roman" w:hAnsi="Times New Roman"/>
          <w:b/>
          <w:bCs/>
          <w:lang w:eastAsia="zh-CN"/>
        </w:rPr>
        <w:t xml:space="preserve">NB-CU-CP and </w:t>
      </w:r>
      <w:r w:rsidRPr="00C30400">
        <w:rPr>
          <w:rFonts w:ascii="Times New Roman" w:hAnsi="Times New Roman" w:hint="eastAsia"/>
          <w:b/>
          <w:bCs/>
          <w:lang w:eastAsia="zh-CN"/>
        </w:rPr>
        <w:t>g</w:t>
      </w:r>
      <w:r w:rsidRPr="00C30400">
        <w:rPr>
          <w:rFonts w:ascii="Times New Roman" w:hAnsi="Times New Roman"/>
          <w:b/>
          <w:bCs/>
          <w:lang w:eastAsia="zh-CN"/>
        </w:rPr>
        <w:t xml:space="preserve">NB-CU-UP are separated, </w:t>
      </w:r>
      <w:r w:rsidRPr="00C30400">
        <w:rPr>
          <w:rFonts w:ascii="Times New Roman" w:hAnsi="Times New Roman" w:hint="eastAsia"/>
          <w:b/>
          <w:bCs/>
          <w:lang w:eastAsia="zh-CN"/>
        </w:rPr>
        <w:t>g</w:t>
      </w:r>
      <w:r w:rsidRPr="00C30400">
        <w:rPr>
          <w:rFonts w:ascii="Times New Roman" w:hAnsi="Times New Roman"/>
          <w:b/>
          <w:bCs/>
          <w:lang w:eastAsia="zh-CN"/>
        </w:rPr>
        <w:t xml:space="preserve">NB-CU-CP send the E1AP BEARER CONTEXT REQUEST message to </w:t>
      </w:r>
      <w:r w:rsidRPr="00C30400">
        <w:rPr>
          <w:rFonts w:ascii="Times New Roman" w:hAnsi="Times New Roman" w:hint="eastAsia"/>
          <w:b/>
          <w:bCs/>
          <w:lang w:eastAsia="zh-CN"/>
        </w:rPr>
        <w:t>g</w:t>
      </w:r>
      <w:r w:rsidRPr="00C30400">
        <w:rPr>
          <w:rFonts w:ascii="Times New Roman" w:hAnsi="Times New Roman"/>
          <w:b/>
          <w:bCs/>
          <w:lang w:eastAsia="zh-CN"/>
        </w:rPr>
        <w:t xml:space="preserve">NB-CU-UP to request the bearer establishment. After the </w:t>
      </w:r>
      <w:r w:rsidRPr="00C30400">
        <w:rPr>
          <w:rFonts w:ascii="Times New Roman" w:hAnsi="Times New Roman" w:hint="eastAsia"/>
          <w:b/>
          <w:bCs/>
          <w:lang w:eastAsia="zh-CN"/>
        </w:rPr>
        <w:t>g</w:t>
      </w:r>
      <w:r w:rsidRPr="00C30400">
        <w:rPr>
          <w:rFonts w:ascii="Times New Roman" w:hAnsi="Times New Roman"/>
          <w:b/>
          <w:bCs/>
          <w:lang w:eastAsia="zh-CN"/>
        </w:rPr>
        <w:t xml:space="preserve">NB-CU-UP set up the MRB, </w:t>
      </w:r>
      <w:r w:rsidRPr="00C30400">
        <w:rPr>
          <w:rFonts w:ascii="Times New Roman" w:hAnsi="Times New Roman" w:hint="eastAsia"/>
          <w:b/>
          <w:bCs/>
          <w:lang w:eastAsia="zh-CN"/>
        </w:rPr>
        <w:t>g</w:t>
      </w:r>
      <w:r w:rsidRPr="00C30400">
        <w:rPr>
          <w:rFonts w:ascii="Times New Roman" w:hAnsi="Times New Roman"/>
          <w:b/>
          <w:bCs/>
          <w:lang w:eastAsia="zh-CN"/>
        </w:rPr>
        <w:t xml:space="preserve">NB-CU-UP reply to </w:t>
      </w:r>
      <w:r w:rsidRPr="00C30400">
        <w:rPr>
          <w:rFonts w:ascii="Times New Roman" w:hAnsi="Times New Roman" w:hint="eastAsia"/>
          <w:b/>
          <w:bCs/>
          <w:lang w:eastAsia="zh-CN"/>
        </w:rPr>
        <w:t>g</w:t>
      </w:r>
      <w:r w:rsidRPr="00C30400">
        <w:rPr>
          <w:rFonts w:ascii="Times New Roman" w:hAnsi="Times New Roman"/>
          <w:b/>
          <w:bCs/>
          <w:lang w:eastAsia="zh-CN"/>
        </w:rPr>
        <w:t>NB-CU-CP via E1AP BEARER CONTEXT REPLY message.</w:t>
      </w:r>
    </w:p>
    <w:p w14:paraId="35C5D50E" w14:textId="77777777" w:rsidR="006F60C5" w:rsidRDefault="006F60C5" w:rsidP="006F60C5">
      <w:pPr>
        <w:spacing w:after="120"/>
        <w:rPr>
          <w:rFonts w:ascii="Times New Roman" w:hAnsi="Times New Roman"/>
          <w:b/>
          <w:bCs/>
          <w:lang w:eastAsia="zh-CN"/>
        </w:rPr>
      </w:pPr>
      <w:r w:rsidRPr="00B50C5B">
        <w:rPr>
          <w:rFonts w:ascii="Times New Roman" w:hAnsi="Times New Roman" w:hint="eastAsia"/>
          <w:b/>
          <w:bCs/>
          <w:lang w:eastAsia="zh-CN"/>
        </w:rPr>
        <w:t>P</w:t>
      </w:r>
      <w:r w:rsidRPr="00B50C5B">
        <w:rPr>
          <w:rFonts w:ascii="Times New Roman" w:hAnsi="Times New Roman"/>
          <w:b/>
          <w:bCs/>
          <w:lang w:eastAsia="zh-CN"/>
        </w:rPr>
        <w:t>roposal 3: In our opinion, we support a F1-U tunnel for the same MBS session serving multiple cells in one DU is established.</w:t>
      </w:r>
    </w:p>
    <w:p w14:paraId="640F3089" w14:textId="1F6D92EC" w:rsidR="006F60C5" w:rsidRPr="006F60C5" w:rsidRDefault="006F60C5" w:rsidP="006F60C5">
      <w:pPr>
        <w:spacing w:after="120"/>
        <w:rPr>
          <w:rFonts w:ascii="Times New Roman" w:hAnsi="Times New Roman"/>
          <w:b/>
          <w:bCs/>
          <w:lang w:eastAsia="zh-CN"/>
        </w:rPr>
      </w:pPr>
      <w:r w:rsidRPr="006F60C5">
        <w:rPr>
          <w:rFonts w:ascii="Times New Roman" w:hAnsi="Times New Roman" w:hint="eastAsia"/>
          <w:b/>
          <w:bCs/>
          <w:szCs w:val="22"/>
          <w:lang w:eastAsia="zh-CN"/>
        </w:rPr>
        <w:t>P</w:t>
      </w:r>
      <w:r w:rsidRPr="006F60C5">
        <w:rPr>
          <w:rFonts w:ascii="Times New Roman" w:hAnsi="Times New Roman"/>
          <w:b/>
          <w:bCs/>
          <w:szCs w:val="22"/>
          <w:lang w:eastAsia="zh-CN"/>
        </w:rPr>
        <w:t xml:space="preserve">roposal 4: </w:t>
      </w:r>
      <w:r w:rsidRPr="006F60C5">
        <w:rPr>
          <w:rFonts w:ascii="Times New Roman" w:eastAsiaTheme="minorEastAsia" w:hAnsi="Times New Roman"/>
          <w:b/>
          <w:bCs/>
          <w:lang w:eastAsia="zh-CN"/>
        </w:rPr>
        <w:t xml:space="preserve">In our view, we do not have a strong point on IP multicast method because of the complexity and the details of </w:t>
      </w:r>
      <w:r w:rsidRPr="006F60C5">
        <w:rPr>
          <w:rFonts w:ascii="Times New Roman" w:eastAsiaTheme="minorEastAsia" w:hAnsi="Times New Roman"/>
          <w:b/>
          <w:bCs/>
          <w:lang w:val="en-US" w:eastAsia="zh-CN"/>
        </w:rPr>
        <w:t xml:space="preserve">IP </w:t>
      </w:r>
      <w:r w:rsidRPr="006F60C5">
        <w:rPr>
          <w:rFonts w:ascii="Times New Roman" w:hAnsi="Times New Roman"/>
          <w:b/>
          <w:bCs/>
          <w:szCs w:val="22"/>
        </w:rPr>
        <w:t>multicast needs further discussion.</w:t>
      </w:r>
    </w:p>
    <w:p w14:paraId="4EE3E1AA" w14:textId="5B94F750" w:rsidR="00AC5918" w:rsidRPr="001625D3" w:rsidRDefault="00AC5918" w:rsidP="00DF7C77">
      <w:pPr>
        <w:pStyle w:val="1"/>
      </w:pPr>
      <w:r w:rsidRPr="001625D3">
        <w:t>References</w:t>
      </w:r>
    </w:p>
    <w:p w14:paraId="7BE88874" w14:textId="4205E4B7" w:rsidR="002F17AF" w:rsidRPr="00C206B5" w:rsidRDefault="00DA5543" w:rsidP="00C206B5">
      <w:pPr>
        <w:numPr>
          <w:ilvl w:val="0"/>
          <w:numId w:val="1"/>
        </w:numPr>
        <w:overflowPunct w:val="0"/>
        <w:autoSpaceDE w:val="0"/>
        <w:autoSpaceDN w:val="0"/>
        <w:adjustRightInd w:val="0"/>
        <w:spacing w:after="0"/>
        <w:jc w:val="left"/>
        <w:textAlignment w:val="baseline"/>
        <w:rPr>
          <w:lang w:eastAsia="zh-CN"/>
        </w:rPr>
      </w:pPr>
      <w:r w:rsidRPr="00DA5543">
        <w:rPr>
          <w:lang w:eastAsia="zh-CN"/>
        </w:rPr>
        <w:t>TR 23.757</w:t>
      </w:r>
      <w:r>
        <w:rPr>
          <w:lang w:eastAsia="zh-CN"/>
        </w:rPr>
        <w:t xml:space="preserve"> Study on architectural enhancements for</w:t>
      </w:r>
      <w:r>
        <w:rPr>
          <w:rFonts w:hint="eastAsia"/>
          <w:lang w:eastAsia="zh-CN"/>
        </w:rPr>
        <w:t xml:space="preserve"> </w:t>
      </w:r>
      <w:r>
        <w:rPr>
          <w:lang w:eastAsia="zh-CN"/>
        </w:rPr>
        <w:t>5G multicast-broadcast services</w:t>
      </w:r>
      <w:r>
        <w:rPr>
          <w:rFonts w:hint="eastAsia"/>
          <w:lang w:eastAsia="zh-CN"/>
        </w:rPr>
        <w:t xml:space="preserve"> </w:t>
      </w:r>
      <w:r>
        <w:rPr>
          <w:lang w:eastAsia="zh-CN"/>
        </w:rPr>
        <w:t>(Release 17)</w:t>
      </w:r>
    </w:p>
    <w:sectPr w:rsidR="002F17AF" w:rsidRPr="00C206B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D5580" w14:textId="77777777" w:rsidR="004D322E" w:rsidRDefault="004D322E">
      <w:r>
        <w:separator/>
      </w:r>
    </w:p>
  </w:endnote>
  <w:endnote w:type="continuationSeparator" w:id="0">
    <w:p w14:paraId="67DDDF92" w14:textId="77777777" w:rsidR="004D322E" w:rsidRDefault="004D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altName w:val="Dotum"/>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B4BB3" w14:textId="77777777" w:rsidR="004D322E" w:rsidRDefault="004D322E">
      <w:r>
        <w:separator/>
      </w:r>
    </w:p>
  </w:footnote>
  <w:footnote w:type="continuationSeparator" w:id="0">
    <w:p w14:paraId="4FA54071" w14:textId="77777777" w:rsidR="004D322E" w:rsidRDefault="004D3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9"/>
  </w:num>
  <w:num w:numId="4">
    <w:abstractNumId w:val="1"/>
  </w:num>
  <w:num w:numId="5">
    <w:abstractNumId w:val="12"/>
  </w:num>
  <w:num w:numId="6">
    <w:abstractNumId w:val="2"/>
  </w:num>
  <w:num w:numId="7">
    <w:abstractNumId w:val="5"/>
  </w:num>
  <w:num w:numId="8">
    <w:abstractNumId w:val="18"/>
  </w:num>
  <w:num w:numId="9">
    <w:abstractNumId w:val="7"/>
  </w:num>
  <w:num w:numId="10">
    <w:abstractNumId w:val="16"/>
  </w:num>
  <w:num w:numId="11">
    <w:abstractNumId w:val="21"/>
  </w:num>
  <w:num w:numId="12">
    <w:abstractNumId w:val="17"/>
  </w:num>
  <w:num w:numId="13">
    <w:abstractNumId w:val="3"/>
  </w:num>
  <w:num w:numId="14">
    <w:abstractNumId w:val="15"/>
  </w:num>
  <w:num w:numId="15">
    <w:abstractNumId w:val="4"/>
  </w:num>
  <w:num w:numId="16">
    <w:abstractNumId w:val="0"/>
  </w:num>
  <w:num w:numId="17">
    <w:abstractNumId w:val="10"/>
  </w:num>
  <w:num w:numId="18">
    <w:abstractNumId w:val="8"/>
  </w:num>
  <w:num w:numId="19">
    <w:abstractNumId w:val="14"/>
  </w:num>
  <w:num w:numId="20">
    <w:abstractNumId w:val="20"/>
  </w:num>
  <w:num w:numId="21">
    <w:abstractNumId w:val="13"/>
  </w:num>
  <w:num w:numId="22">
    <w:abstractNumId w:val="11"/>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157"/>
    <w:rsid w:val="000A0C4C"/>
    <w:rsid w:val="000A72AC"/>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3FD"/>
    <w:rsid w:val="000F3114"/>
    <w:rsid w:val="000F387E"/>
    <w:rsid w:val="000F42EB"/>
    <w:rsid w:val="000F4E5D"/>
    <w:rsid w:val="000F5052"/>
    <w:rsid w:val="000F7383"/>
    <w:rsid w:val="000F7E1A"/>
    <w:rsid w:val="0010159D"/>
    <w:rsid w:val="00101C13"/>
    <w:rsid w:val="00102B50"/>
    <w:rsid w:val="00103A92"/>
    <w:rsid w:val="00103FD9"/>
    <w:rsid w:val="00105382"/>
    <w:rsid w:val="00105EE4"/>
    <w:rsid w:val="001069BD"/>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27F"/>
    <w:rsid w:val="002866EF"/>
    <w:rsid w:val="00291AB3"/>
    <w:rsid w:val="00291D64"/>
    <w:rsid w:val="00292117"/>
    <w:rsid w:val="00292FB6"/>
    <w:rsid w:val="0029342A"/>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0FF4"/>
    <w:rsid w:val="002F17AF"/>
    <w:rsid w:val="002F396E"/>
    <w:rsid w:val="002F4C4E"/>
    <w:rsid w:val="002F6205"/>
    <w:rsid w:val="002F6AB4"/>
    <w:rsid w:val="002F6B3B"/>
    <w:rsid w:val="002F6E94"/>
    <w:rsid w:val="002F7483"/>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F74"/>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E20"/>
    <w:rsid w:val="00950F6A"/>
    <w:rsid w:val="009515B3"/>
    <w:rsid w:val="009524ED"/>
    <w:rsid w:val="00953653"/>
    <w:rsid w:val="00955107"/>
    <w:rsid w:val="00957929"/>
    <w:rsid w:val="00960738"/>
    <w:rsid w:val="00961153"/>
    <w:rsid w:val="00963E78"/>
    <w:rsid w:val="00964204"/>
    <w:rsid w:val="00965F51"/>
    <w:rsid w:val="009675EE"/>
    <w:rsid w:val="00967F3E"/>
    <w:rsid w:val="00971F09"/>
    <w:rsid w:val="009720FA"/>
    <w:rsid w:val="009728A6"/>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51E3"/>
    <w:rsid w:val="00B963CD"/>
    <w:rsid w:val="00B96E1A"/>
    <w:rsid w:val="00B96F14"/>
    <w:rsid w:val="00B97420"/>
    <w:rsid w:val="00BA049B"/>
    <w:rsid w:val="00BA0593"/>
    <w:rsid w:val="00BA0823"/>
    <w:rsid w:val="00BA3E9D"/>
    <w:rsid w:val="00BA6E76"/>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3F9C"/>
    <w:rsid w:val="00C042AF"/>
    <w:rsid w:val="00C04C15"/>
    <w:rsid w:val="00C0746B"/>
    <w:rsid w:val="00C07B09"/>
    <w:rsid w:val="00C10AD7"/>
    <w:rsid w:val="00C10FC8"/>
    <w:rsid w:val="00C12393"/>
    <w:rsid w:val="00C126C2"/>
    <w:rsid w:val="00C129EA"/>
    <w:rsid w:val="00C12DFA"/>
    <w:rsid w:val="00C15450"/>
    <w:rsid w:val="00C155BD"/>
    <w:rsid w:val="00C156D0"/>
    <w:rsid w:val="00C15CAD"/>
    <w:rsid w:val="00C16C3B"/>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490E"/>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05182"/>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60C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2543</TotalTime>
  <Pages>2</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Rapporteur</cp:lastModifiedBy>
  <cp:revision>173</cp:revision>
  <cp:lastPrinted>2016-01-11T02:35:00Z</cp:lastPrinted>
  <dcterms:created xsi:type="dcterms:W3CDTF">2020-10-16T01:53:00Z</dcterms:created>
  <dcterms:modified xsi:type="dcterms:W3CDTF">2021-01-15T07:49:00Z</dcterms:modified>
</cp:coreProperties>
</file>